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2A" w:rsidRPr="00377E2A" w:rsidRDefault="00377E2A" w:rsidP="00377E2A">
      <w:pPr>
        <w:spacing w:after="300" w:line="240" w:lineRule="auto"/>
        <w:outlineLvl w:val="0"/>
        <w:rPr>
          <w:rFonts w:ascii="Lora" w:eastAsia="Times New Roman" w:hAnsi="Lora" w:cs="Segoe UI"/>
          <w:color w:val="005DA8"/>
          <w:kern w:val="36"/>
          <w:sz w:val="47"/>
          <w:szCs w:val="47"/>
          <w:lang w:eastAsia="cs-CZ"/>
        </w:rPr>
      </w:pPr>
      <w:r w:rsidRPr="00377E2A">
        <w:rPr>
          <w:rFonts w:ascii="Lora" w:eastAsia="Times New Roman" w:hAnsi="Lora" w:cs="Segoe UI"/>
          <w:color w:val="005DA8"/>
          <w:kern w:val="36"/>
          <w:sz w:val="47"/>
          <w:szCs w:val="47"/>
          <w:lang w:eastAsia="cs-CZ"/>
        </w:rPr>
        <w:t>Plzeňský kraj sleduje šíření nákazy</w:t>
      </w:r>
    </w:p>
    <w:p w:rsidR="00377E2A" w:rsidRPr="00377E2A" w:rsidRDefault="00377E2A" w:rsidP="00377E2A">
      <w:pPr>
        <w:spacing w:after="0" w:line="240" w:lineRule="auto"/>
        <w:rPr>
          <w:rFonts w:ascii="Rubik" w:eastAsia="Times New Roman" w:hAnsi="Rubik" w:cs="Segoe UI"/>
          <w:color w:val="000000"/>
          <w:sz w:val="24"/>
          <w:szCs w:val="24"/>
          <w:lang w:eastAsia="cs-CZ"/>
        </w:rPr>
      </w:pPr>
      <w:r w:rsidRPr="00377E2A">
        <w:rPr>
          <w:rFonts w:ascii="Rubik" w:eastAsia="Times New Roman" w:hAnsi="Rubik" w:cs="Segoe U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3419475" cy="2324100"/>
            <wp:effectExtent l="0" t="0" r="9525" b="0"/>
            <wp:docPr id="1" name="Obrázek 1" descr="https://www.plzensky-kraj.cz/Framework/Document.ashx?ID=135115&amp;Action=view&amp;Height=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mainContent_imgDocument" descr="https://www.plzensky-kraj.cz/Framework/Document.ashx?ID=135115&amp;Action=view&amp;Height=2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E2A">
        <w:rPr>
          <w:rFonts w:ascii="Rubik" w:eastAsia="Times New Roman" w:hAnsi="Rubik" w:cs="Segoe UI"/>
          <w:color w:val="FFFFFF"/>
          <w:sz w:val="20"/>
          <w:szCs w:val="20"/>
          <w:shd w:val="clear" w:color="auto" w:fill="009036"/>
          <w:lang w:eastAsia="cs-CZ"/>
        </w:rPr>
        <w:t>25. února 2020</w:t>
      </w:r>
      <w:r w:rsidRPr="00377E2A">
        <w:rPr>
          <w:rFonts w:ascii="Rubik" w:eastAsia="Times New Roman" w:hAnsi="Rubik" w:cs="Segoe UI"/>
          <w:color w:val="000000"/>
          <w:sz w:val="24"/>
          <w:szCs w:val="24"/>
          <w:lang w:eastAsia="cs-CZ"/>
        </w:rPr>
        <w:t xml:space="preserve"> </w:t>
      </w:r>
      <w:r w:rsidRPr="00377E2A">
        <w:rPr>
          <w:rFonts w:ascii="Rubik" w:eastAsia="Times New Roman" w:hAnsi="Rubik" w:cs="Segoe UI"/>
          <w:b/>
          <w:bCs/>
          <w:caps/>
          <w:color w:val="9DAEBD"/>
          <w:sz w:val="15"/>
          <w:szCs w:val="15"/>
          <w:lang w:eastAsia="cs-CZ"/>
        </w:rPr>
        <w:t>Eva Mertlová</w:t>
      </w:r>
      <w:r w:rsidRPr="00377E2A">
        <w:rPr>
          <w:rFonts w:ascii="Rubik" w:eastAsia="Times New Roman" w:hAnsi="Rubik" w:cs="Segoe UI"/>
          <w:color w:val="000000"/>
          <w:sz w:val="24"/>
          <w:szCs w:val="24"/>
          <w:lang w:eastAsia="cs-CZ"/>
        </w:rPr>
        <w:t xml:space="preserve"> </w:t>
      </w:r>
    </w:p>
    <w:p w:rsidR="00377E2A" w:rsidRPr="00377E2A" w:rsidRDefault="00377E2A" w:rsidP="00377E2A">
      <w:pPr>
        <w:spacing w:after="0" w:line="330" w:lineRule="atLeast"/>
        <w:rPr>
          <w:rFonts w:ascii="Rubik" w:eastAsia="Times New Roman" w:hAnsi="Rubik" w:cs="Segoe UI"/>
          <w:color w:val="000000"/>
          <w:sz w:val="24"/>
          <w:szCs w:val="24"/>
          <w:lang w:eastAsia="cs-CZ"/>
        </w:rPr>
      </w:pPr>
      <w:r w:rsidRPr="00377E2A">
        <w:rPr>
          <w:rFonts w:ascii="Rubik" w:eastAsia="Times New Roman" w:hAnsi="Rubik" w:cs="Segoe UI"/>
          <w:color w:val="000000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5" o:title=""/>
          </v:shape>
          <w:control r:id="rId6" w:name="DefaultOcxName" w:shapeid="_x0000_i1029"/>
        </w:object>
      </w:r>
      <w:r w:rsidRPr="00377E2A">
        <w:rPr>
          <w:rFonts w:ascii="Rubik" w:eastAsia="Times New Roman" w:hAnsi="Rubik" w:cs="Segoe UI"/>
          <w:color w:val="000000"/>
          <w:sz w:val="24"/>
          <w:szCs w:val="24"/>
          <w:lang w:eastAsia="cs-CZ"/>
        </w:rPr>
        <w:t xml:space="preserve">Na Krajském úřadě Plzeňského kraje se v úterý 25. 2. 2020 uskutečnila koordinační schůzka k připravenosti Plzeňského kraje na možný výskyt </w:t>
      </w:r>
      <w:proofErr w:type="spellStart"/>
      <w:r w:rsidRPr="00377E2A">
        <w:rPr>
          <w:rFonts w:ascii="Rubik" w:eastAsia="Times New Roman" w:hAnsi="Rubik" w:cs="Segoe UI"/>
          <w:color w:val="000000"/>
          <w:sz w:val="24"/>
          <w:szCs w:val="24"/>
          <w:lang w:eastAsia="cs-CZ"/>
        </w:rPr>
        <w:t>koronaviru</w:t>
      </w:r>
      <w:proofErr w:type="spellEnd"/>
      <w:r w:rsidRPr="00377E2A">
        <w:rPr>
          <w:rFonts w:ascii="Rubik" w:eastAsia="Times New Roman" w:hAnsi="Rubik" w:cs="Segoe UI"/>
          <w:color w:val="000000"/>
          <w:sz w:val="24"/>
          <w:szCs w:val="24"/>
          <w:lang w:eastAsia="cs-CZ"/>
        </w:rPr>
        <w:t xml:space="preserve">. Níže je uvedeno obecné doporučení pro obyvatele kraje: </w:t>
      </w:r>
      <w:r w:rsidRPr="00377E2A">
        <w:rPr>
          <w:rFonts w:ascii="Rubik" w:eastAsia="Times New Roman" w:hAnsi="Rubik" w:cs="Segoe UI"/>
          <w:color w:val="000000"/>
          <w:sz w:val="24"/>
          <w:szCs w:val="24"/>
          <w:lang w:eastAsia="cs-CZ"/>
        </w:rPr>
        <w:br/>
      </w:r>
      <w:r w:rsidRPr="00377E2A">
        <w:rPr>
          <w:rFonts w:ascii="Rubik" w:eastAsia="Times New Roman" w:hAnsi="Rubik" w:cs="Segoe UI"/>
          <w:color w:val="000000"/>
          <w:sz w:val="24"/>
          <w:szCs w:val="24"/>
          <w:lang w:eastAsia="cs-CZ"/>
        </w:rPr>
        <w:br/>
      </w:r>
      <w:r w:rsidRPr="00377E2A">
        <w:rPr>
          <w:rFonts w:ascii="Rubik" w:eastAsia="Times New Roman" w:hAnsi="Rubik" w:cs="Segoe UI"/>
          <w:i/>
          <w:iCs/>
          <w:color w:val="000000"/>
          <w:sz w:val="24"/>
          <w:szCs w:val="24"/>
          <w:lang w:eastAsia="cs-CZ"/>
        </w:rPr>
        <w:t xml:space="preserve">"V návaznosti na vyjádření Ministerstva zahraničních věcí doporučujeme zvážit návštěvu zemí s výskytem </w:t>
      </w:r>
      <w:proofErr w:type="spellStart"/>
      <w:r w:rsidRPr="00377E2A">
        <w:rPr>
          <w:rFonts w:ascii="Rubik" w:eastAsia="Times New Roman" w:hAnsi="Rubik" w:cs="Segoe UI"/>
          <w:i/>
          <w:iCs/>
          <w:color w:val="000000"/>
          <w:sz w:val="24"/>
          <w:szCs w:val="24"/>
          <w:lang w:eastAsia="cs-CZ"/>
        </w:rPr>
        <w:t>koronaviru</w:t>
      </w:r>
      <w:proofErr w:type="spellEnd"/>
      <w:r w:rsidRPr="00377E2A">
        <w:rPr>
          <w:rFonts w:ascii="Rubik" w:eastAsia="Times New Roman" w:hAnsi="Rubik" w:cs="Segoe UI"/>
          <w:i/>
          <w:iCs/>
          <w:color w:val="000000"/>
          <w:sz w:val="24"/>
          <w:szCs w:val="24"/>
          <w:lang w:eastAsia="cs-CZ"/>
        </w:rPr>
        <w:t xml:space="preserve">. Aktuální informace sledujte na webových stránkách Ministerstva zdravotnictví </w:t>
      </w:r>
      <w:r w:rsidRPr="00377E2A">
        <w:rPr>
          <w:rFonts w:ascii="Rubik" w:eastAsia="Times New Roman" w:hAnsi="Rubik" w:cs="Segoe UI"/>
          <w:color w:val="000000"/>
          <w:sz w:val="24"/>
          <w:szCs w:val="24"/>
          <w:lang w:eastAsia="cs-CZ"/>
        </w:rPr>
        <w:t>(</w:t>
      </w:r>
      <w:hyperlink r:id="rId7" w:tgtFrame="_blank" w:history="1">
        <w:r w:rsidRPr="00377E2A">
          <w:rPr>
            <w:rFonts w:ascii="Lora" w:eastAsia="Times New Roman" w:hAnsi="Lora" w:cs="Segoe UI"/>
            <w:color w:val="005DA8"/>
            <w:sz w:val="24"/>
            <w:szCs w:val="24"/>
            <w:u w:val="single"/>
            <w:lang w:eastAsia="cs-CZ"/>
          </w:rPr>
          <w:t>https://www.mzcr.cz/</w:t>
        </w:r>
      </w:hyperlink>
      <w:r w:rsidRPr="00377E2A">
        <w:rPr>
          <w:rFonts w:ascii="Rubik" w:eastAsia="Times New Roman" w:hAnsi="Rubik" w:cs="Segoe UI"/>
          <w:color w:val="000000"/>
          <w:sz w:val="24"/>
          <w:szCs w:val="24"/>
          <w:lang w:eastAsia="cs-CZ"/>
        </w:rPr>
        <w:t>)</w:t>
      </w:r>
      <w:r w:rsidRPr="00377E2A">
        <w:rPr>
          <w:rFonts w:ascii="Rubik" w:eastAsia="Times New Roman" w:hAnsi="Rubik" w:cs="Segoe UI"/>
          <w:i/>
          <w:iCs/>
          <w:color w:val="000000"/>
          <w:sz w:val="24"/>
          <w:szCs w:val="24"/>
          <w:lang w:eastAsia="cs-CZ"/>
        </w:rPr>
        <w:t xml:space="preserve"> a Ministerstva zahraničních věcí </w:t>
      </w:r>
      <w:r w:rsidRPr="00377E2A">
        <w:rPr>
          <w:rFonts w:ascii="Rubik" w:eastAsia="Times New Roman" w:hAnsi="Rubik" w:cs="Segoe UI"/>
          <w:color w:val="000000"/>
          <w:sz w:val="24"/>
          <w:szCs w:val="24"/>
          <w:lang w:eastAsia="cs-CZ"/>
        </w:rPr>
        <w:t>(</w:t>
      </w:r>
      <w:hyperlink r:id="rId8" w:tgtFrame="_blank" w:history="1">
        <w:r w:rsidRPr="00377E2A">
          <w:rPr>
            <w:rFonts w:ascii="Lora" w:eastAsia="Times New Roman" w:hAnsi="Lora" w:cs="Segoe UI"/>
            <w:color w:val="005DA8"/>
            <w:sz w:val="24"/>
            <w:szCs w:val="24"/>
            <w:u w:val="single"/>
            <w:lang w:eastAsia="cs-CZ"/>
          </w:rPr>
          <w:t>https://www.mzv.cz/jnp/cz/cestujeme/index.html</w:t>
        </w:r>
      </w:hyperlink>
      <w:r w:rsidRPr="00377E2A">
        <w:rPr>
          <w:rFonts w:ascii="Rubik" w:eastAsia="Times New Roman" w:hAnsi="Rubik" w:cs="Segoe UI"/>
          <w:color w:val="000000"/>
          <w:sz w:val="24"/>
          <w:szCs w:val="24"/>
          <w:lang w:eastAsia="cs-CZ"/>
        </w:rPr>
        <w:t>)</w:t>
      </w:r>
      <w:r w:rsidRPr="00377E2A">
        <w:rPr>
          <w:rFonts w:ascii="Rubik" w:eastAsia="Times New Roman" w:hAnsi="Rubik" w:cs="Segoe UI"/>
          <w:i/>
          <w:iCs/>
          <w:color w:val="000000"/>
          <w:sz w:val="24"/>
          <w:szCs w:val="24"/>
          <w:lang w:eastAsia="cs-CZ"/>
        </w:rPr>
        <w:t xml:space="preserve">. V případě návratu z rizikových oblastí doporučujeme telefonickou konzultaci s praktickým lékařem.“ </w:t>
      </w:r>
      <w:r w:rsidRPr="00377E2A">
        <w:rPr>
          <w:rFonts w:ascii="Rubik" w:eastAsia="Times New Roman" w:hAnsi="Rubik" w:cs="Segoe UI"/>
          <w:color w:val="000000"/>
          <w:sz w:val="24"/>
          <w:szCs w:val="24"/>
          <w:lang w:eastAsia="cs-CZ"/>
        </w:rPr>
        <w:br/>
      </w:r>
      <w:r w:rsidRPr="00377E2A">
        <w:rPr>
          <w:rFonts w:ascii="Rubik" w:eastAsia="Times New Roman" w:hAnsi="Rubik" w:cs="Segoe UI"/>
          <w:color w:val="000000"/>
          <w:sz w:val="24"/>
          <w:szCs w:val="24"/>
          <w:lang w:eastAsia="cs-CZ"/>
        </w:rPr>
        <w:br/>
        <w:t xml:space="preserve">Koordinační schůzky se zúčastnili zástupci Plzeňského kraje, složek IZS, Krajské hygienické stanice a Krajského vojenského velitelství Plzeň. Plzeňský kraj spolupracuje v této souvislosti velmi úzce s Krajskou hygienickou stanicí a ostatními složkami IZS. </w:t>
      </w:r>
    </w:p>
    <w:p w:rsidR="00744836" w:rsidRDefault="00744836">
      <w:bookmarkStart w:id="0" w:name="_GoBack"/>
      <w:bookmarkEnd w:id="0"/>
    </w:p>
    <w:sectPr w:rsidR="00744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ra">
    <w:altName w:val="Times New Roman"/>
    <w:charset w:val="00"/>
    <w:family w:val="auto"/>
    <w:pitch w:val="default"/>
  </w:font>
  <w:font w:name="Rubik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2A"/>
    <w:rsid w:val="00377E2A"/>
    <w:rsid w:val="007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1B843-4C18-430B-8858-C7CB4992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7E2A"/>
    <w:pPr>
      <w:spacing w:after="300" w:line="240" w:lineRule="auto"/>
      <w:outlineLvl w:val="0"/>
    </w:pPr>
    <w:rPr>
      <w:rFonts w:ascii="Lora" w:eastAsia="Times New Roman" w:hAnsi="Lora" w:cs="Times New Roman"/>
      <w:color w:val="005DA8"/>
      <w:kern w:val="36"/>
      <w:sz w:val="47"/>
      <w:szCs w:val="4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E2A"/>
    <w:rPr>
      <w:rFonts w:ascii="Lora" w:eastAsia="Times New Roman" w:hAnsi="Lora" w:cs="Times New Roman"/>
      <w:color w:val="005DA8"/>
      <w:kern w:val="36"/>
      <w:sz w:val="47"/>
      <w:szCs w:val="4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77E2A"/>
    <w:rPr>
      <w:rFonts w:ascii="Lora" w:hAnsi="Lora" w:hint="default"/>
      <w:strike w:val="0"/>
      <w:dstrike w:val="0"/>
      <w:color w:val="005DA8"/>
      <w:u w:val="single"/>
      <w:effect w:val="none"/>
      <w:shd w:val="clear" w:color="auto" w:fill="auto"/>
    </w:rPr>
  </w:style>
  <w:style w:type="character" w:customStyle="1" w:styleId="date3">
    <w:name w:val="date3"/>
    <w:basedOn w:val="Standardnpsmoodstavce"/>
    <w:rsid w:val="00377E2A"/>
    <w:rPr>
      <w:b w:val="0"/>
      <w:bCs w:val="0"/>
      <w:color w:val="FFFFFF"/>
      <w:sz w:val="20"/>
      <w:szCs w:val="20"/>
      <w:shd w:val="clear" w:color="auto" w:fill="009036"/>
    </w:rPr>
  </w:style>
  <w:style w:type="character" w:customStyle="1" w:styleId="autor2">
    <w:name w:val="autor2"/>
    <w:basedOn w:val="Standardnpsmoodstavce"/>
    <w:rsid w:val="00377E2A"/>
    <w:rPr>
      <w:rFonts w:ascii="Rubik" w:hAnsi="Rubik" w:hint="default"/>
      <w:b/>
      <w:bCs/>
      <w:caps/>
      <w:color w:val="9DAEBD"/>
      <w:sz w:val="15"/>
      <w:szCs w:val="15"/>
    </w:rPr>
  </w:style>
  <w:style w:type="character" w:styleId="Zdraznn">
    <w:name w:val="Emphasis"/>
    <w:basedOn w:val="Standardnpsmoodstavce"/>
    <w:uiPriority w:val="20"/>
    <w:qFormat/>
    <w:rsid w:val="00377E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6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v.cz/jnp/cz/cestujeme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zcr.cz/dokumenty/informace-pro-obcany-v-souvislosti-s-aktualnim-vyskytem-cinskeho-koronaviru-2019_18415_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2020-03-02T19:04:00Z</dcterms:created>
  <dcterms:modified xsi:type="dcterms:W3CDTF">2020-03-02T19:04:00Z</dcterms:modified>
</cp:coreProperties>
</file>